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Building A</w:t>
      </w:r>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4A99AA08" w14:textId="77777777" w:rsidR="00F30AEA"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61752009" w:history="1">
            <w:r w:rsidR="00F30AEA" w:rsidRPr="00CE7353">
              <w:rPr>
                <w:rStyle w:val="Hyperlink"/>
              </w:rPr>
              <w:t>1</w:t>
            </w:r>
            <w:r w:rsidR="00F30AEA">
              <w:rPr>
                <w:rFonts w:eastAsiaTheme="minorEastAsia"/>
                <w:sz w:val="22"/>
                <w:lang w:val="de-DE" w:eastAsia="de-DE"/>
              </w:rPr>
              <w:tab/>
            </w:r>
            <w:r w:rsidR="00F30AEA" w:rsidRPr="00CE7353">
              <w:rPr>
                <w:rStyle w:val="Hyperlink"/>
              </w:rPr>
              <w:t>Mechanics</w:t>
            </w:r>
            <w:r w:rsidR="00F30AEA">
              <w:rPr>
                <w:webHidden/>
              </w:rPr>
              <w:tab/>
            </w:r>
            <w:r w:rsidR="00F30AEA">
              <w:rPr>
                <w:webHidden/>
              </w:rPr>
              <w:fldChar w:fldCharType="begin"/>
            </w:r>
            <w:r w:rsidR="00F30AEA">
              <w:rPr>
                <w:webHidden/>
              </w:rPr>
              <w:instrText xml:space="preserve"> PAGEREF _Toc461752009 \h </w:instrText>
            </w:r>
            <w:r w:rsidR="00F30AEA">
              <w:rPr>
                <w:webHidden/>
              </w:rPr>
            </w:r>
            <w:r w:rsidR="00F30AEA">
              <w:rPr>
                <w:webHidden/>
              </w:rPr>
              <w:fldChar w:fldCharType="separate"/>
            </w:r>
            <w:r w:rsidR="00F30AEA">
              <w:rPr>
                <w:webHidden/>
              </w:rPr>
              <w:t>1</w:t>
            </w:r>
            <w:r w:rsidR="00F30AEA">
              <w:rPr>
                <w:webHidden/>
              </w:rPr>
              <w:fldChar w:fldCharType="end"/>
            </w:r>
          </w:hyperlink>
        </w:p>
        <w:p w14:paraId="041CC65B" w14:textId="77777777" w:rsidR="00F30AEA" w:rsidRDefault="006503C1">
          <w:pPr>
            <w:pStyle w:val="Verzeichnis1"/>
            <w:rPr>
              <w:rFonts w:eastAsiaTheme="minorEastAsia"/>
              <w:sz w:val="22"/>
              <w:lang w:val="de-DE" w:eastAsia="de-DE"/>
            </w:rPr>
          </w:pPr>
          <w:hyperlink w:anchor="_Toc461752010" w:history="1">
            <w:r w:rsidR="00F30AEA" w:rsidRPr="00CE7353">
              <w:rPr>
                <w:rStyle w:val="Hyperlink"/>
              </w:rPr>
              <w:t>2</w:t>
            </w:r>
            <w:r w:rsidR="00F30AEA">
              <w:rPr>
                <w:rFonts w:eastAsiaTheme="minorEastAsia"/>
                <w:sz w:val="22"/>
                <w:lang w:val="de-DE" w:eastAsia="de-DE"/>
              </w:rPr>
              <w:tab/>
            </w:r>
            <w:r w:rsidR="00F30AEA" w:rsidRPr="00CE7353">
              <w:rPr>
                <w:rStyle w:val="Hyperlink"/>
              </w:rPr>
              <w:t>Architecture</w:t>
            </w:r>
            <w:r w:rsidR="00F30AEA">
              <w:rPr>
                <w:webHidden/>
              </w:rPr>
              <w:tab/>
            </w:r>
            <w:r w:rsidR="00F30AEA">
              <w:rPr>
                <w:webHidden/>
              </w:rPr>
              <w:fldChar w:fldCharType="begin"/>
            </w:r>
            <w:r w:rsidR="00F30AEA">
              <w:rPr>
                <w:webHidden/>
              </w:rPr>
              <w:instrText xml:space="preserve"> PAGEREF _Toc461752010 \h </w:instrText>
            </w:r>
            <w:r w:rsidR="00F30AEA">
              <w:rPr>
                <w:webHidden/>
              </w:rPr>
            </w:r>
            <w:r w:rsidR="00F30AEA">
              <w:rPr>
                <w:webHidden/>
              </w:rPr>
              <w:fldChar w:fldCharType="separate"/>
            </w:r>
            <w:r w:rsidR="00F30AEA">
              <w:rPr>
                <w:webHidden/>
              </w:rPr>
              <w:t>3</w:t>
            </w:r>
            <w:r w:rsidR="00F30AEA">
              <w:rPr>
                <w:webHidden/>
              </w:rPr>
              <w:fldChar w:fldCharType="end"/>
            </w:r>
          </w:hyperlink>
        </w:p>
        <w:p w14:paraId="5EF2558B" w14:textId="77777777" w:rsidR="00F30AEA" w:rsidRDefault="006503C1">
          <w:pPr>
            <w:pStyle w:val="Verzeichnis1"/>
            <w:rPr>
              <w:rFonts w:eastAsiaTheme="minorEastAsia"/>
              <w:sz w:val="22"/>
              <w:lang w:val="de-DE" w:eastAsia="de-DE"/>
            </w:rPr>
          </w:pPr>
          <w:hyperlink w:anchor="_Toc461752011" w:history="1">
            <w:r w:rsidR="00F30AEA" w:rsidRPr="00CE7353">
              <w:rPr>
                <w:rStyle w:val="Hyperlink"/>
              </w:rPr>
              <w:t>3</w:t>
            </w:r>
            <w:r w:rsidR="00F30AEA">
              <w:rPr>
                <w:rFonts w:eastAsiaTheme="minorEastAsia"/>
                <w:sz w:val="22"/>
                <w:lang w:val="de-DE" w:eastAsia="de-DE"/>
              </w:rPr>
              <w:tab/>
            </w:r>
            <w:r w:rsidR="00F30AEA" w:rsidRPr="00CE7353">
              <w:rPr>
                <w:rStyle w:val="Hyperlink"/>
              </w:rPr>
              <w:t>Trajectories</w:t>
            </w:r>
            <w:r w:rsidR="00F30AEA">
              <w:rPr>
                <w:webHidden/>
              </w:rPr>
              <w:tab/>
            </w:r>
            <w:r w:rsidR="00F30AEA">
              <w:rPr>
                <w:webHidden/>
              </w:rPr>
              <w:fldChar w:fldCharType="begin"/>
            </w:r>
            <w:r w:rsidR="00F30AEA">
              <w:rPr>
                <w:webHidden/>
              </w:rPr>
              <w:instrText xml:space="preserve"> PAGEREF _Toc461752011 \h </w:instrText>
            </w:r>
            <w:r w:rsidR="00F30AEA">
              <w:rPr>
                <w:webHidden/>
              </w:rPr>
            </w:r>
            <w:r w:rsidR="00F30AEA">
              <w:rPr>
                <w:webHidden/>
              </w:rPr>
              <w:fldChar w:fldCharType="separate"/>
            </w:r>
            <w:r w:rsidR="00F30AEA">
              <w:rPr>
                <w:webHidden/>
              </w:rPr>
              <w:t>5</w:t>
            </w:r>
            <w:r w:rsidR="00F30AEA">
              <w:rPr>
                <w:webHidden/>
              </w:rPr>
              <w:fldChar w:fldCharType="end"/>
            </w:r>
          </w:hyperlink>
        </w:p>
        <w:p w14:paraId="11C89016" w14:textId="77777777" w:rsidR="00F30AEA" w:rsidRDefault="006503C1">
          <w:pPr>
            <w:pStyle w:val="Verzeichnis1"/>
            <w:rPr>
              <w:rFonts w:eastAsiaTheme="minorEastAsia"/>
              <w:sz w:val="22"/>
              <w:lang w:val="de-DE" w:eastAsia="de-DE"/>
            </w:rPr>
          </w:pPr>
          <w:hyperlink w:anchor="_Toc461752012" w:history="1">
            <w:r w:rsidR="00F30AEA" w:rsidRPr="00CE7353">
              <w:rPr>
                <w:rStyle w:val="Hyperlink"/>
              </w:rPr>
              <w:t>4</w:t>
            </w:r>
            <w:r w:rsidR="00F30AEA">
              <w:rPr>
                <w:rFonts w:eastAsiaTheme="minorEastAsia"/>
                <w:sz w:val="22"/>
                <w:lang w:val="de-DE" w:eastAsia="de-DE"/>
              </w:rPr>
              <w:tab/>
            </w:r>
            <w:r w:rsidR="00F30AEA" w:rsidRPr="00CE7353">
              <w:rPr>
                <w:rStyle w:val="Hyperlink"/>
              </w:rPr>
              <w:t>Kinematics</w:t>
            </w:r>
            <w:r w:rsidR="00F30AEA">
              <w:rPr>
                <w:webHidden/>
              </w:rPr>
              <w:tab/>
            </w:r>
            <w:r w:rsidR="00F30AEA">
              <w:rPr>
                <w:webHidden/>
              </w:rPr>
              <w:fldChar w:fldCharType="begin"/>
            </w:r>
            <w:r w:rsidR="00F30AEA">
              <w:rPr>
                <w:webHidden/>
              </w:rPr>
              <w:instrText xml:space="preserve"> PAGEREF _Toc461752012 \h </w:instrText>
            </w:r>
            <w:r w:rsidR="00F30AEA">
              <w:rPr>
                <w:webHidden/>
              </w:rPr>
            </w:r>
            <w:r w:rsidR="00F30AEA">
              <w:rPr>
                <w:webHidden/>
              </w:rPr>
              <w:fldChar w:fldCharType="separate"/>
            </w:r>
            <w:r w:rsidR="00F30AEA">
              <w:rPr>
                <w:webHidden/>
              </w:rPr>
              <w:t>8</w:t>
            </w:r>
            <w:r w:rsidR="00F30AEA">
              <w:rPr>
                <w:webHidden/>
              </w:rPr>
              <w:fldChar w:fldCharType="end"/>
            </w:r>
          </w:hyperlink>
        </w:p>
        <w:p w14:paraId="564C669F" w14:textId="77777777" w:rsidR="00F30AEA" w:rsidRDefault="006503C1">
          <w:pPr>
            <w:pStyle w:val="Verzeichnis1"/>
            <w:rPr>
              <w:rFonts w:eastAsiaTheme="minorEastAsia"/>
              <w:sz w:val="22"/>
              <w:lang w:val="de-DE" w:eastAsia="de-DE"/>
            </w:rPr>
          </w:pPr>
          <w:hyperlink w:anchor="_Toc461752013" w:history="1">
            <w:r w:rsidR="00F30AEA" w:rsidRPr="00CE7353">
              <w:rPr>
                <w:rStyle w:val="Hyperlink"/>
              </w:rPr>
              <w:t>5</w:t>
            </w:r>
            <w:r w:rsidR="00F30AEA">
              <w:rPr>
                <w:rFonts w:eastAsiaTheme="minorEastAsia"/>
                <w:sz w:val="22"/>
                <w:lang w:val="de-DE" w:eastAsia="de-DE"/>
              </w:rPr>
              <w:tab/>
            </w:r>
            <w:r w:rsidR="00F30AEA" w:rsidRPr="00CE7353">
              <w:rPr>
                <w:rStyle w:val="Hyperlink"/>
              </w:rPr>
              <w:t>Trajectory Execution</w:t>
            </w:r>
            <w:r w:rsidR="00F30AEA">
              <w:rPr>
                <w:webHidden/>
              </w:rPr>
              <w:tab/>
            </w:r>
            <w:r w:rsidR="00F30AEA">
              <w:rPr>
                <w:webHidden/>
              </w:rPr>
              <w:fldChar w:fldCharType="begin"/>
            </w:r>
            <w:r w:rsidR="00F30AEA">
              <w:rPr>
                <w:webHidden/>
              </w:rPr>
              <w:instrText xml:space="preserve"> PAGEREF _Toc461752013 \h </w:instrText>
            </w:r>
            <w:r w:rsidR="00F30AEA">
              <w:rPr>
                <w:webHidden/>
              </w:rPr>
            </w:r>
            <w:r w:rsidR="00F30AEA">
              <w:rPr>
                <w:webHidden/>
              </w:rPr>
              <w:fldChar w:fldCharType="separate"/>
            </w:r>
            <w:r w:rsidR="00F30AEA">
              <w:rPr>
                <w:webHidden/>
              </w:rPr>
              <w:t>16</w:t>
            </w:r>
            <w:r w:rsidR="00F30AEA">
              <w:rPr>
                <w:webHidden/>
              </w:rPr>
              <w:fldChar w:fldCharType="end"/>
            </w:r>
          </w:hyperlink>
        </w:p>
        <w:p w14:paraId="4C09B84E" w14:textId="77777777" w:rsidR="00F30AEA" w:rsidRDefault="006503C1">
          <w:pPr>
            <w:pStyle w:val="Verzeichnis1"/>
            <w:rPr>
              <w:rFonts w:eastAsiaTheme="minorEastAsia"/>
              <w:sz w:val="22"/>
              <w:lang w:val="de-DE" w:eastAsia="de-DE"/>
            </w:rPr>
          </w:pPr>
          <w:hyperlink w:anchor="_Toc461752014" w:history="1">
            <w:r w:rsidR="00F30AEA" w:rsidRPr="00CE7353">
              <w:rPr>
                <w:rStyle w:val="Hyperlink"/>
              </w:rPr>
              <w:t>6</w:t>
            </w:r>
            <w:r w:rsidR="00F30AEA">
              <w:rPr>
                <w:rFonts w:eastAsiaTheme="minorEastAsia"/>
                <w:sz w:val="22"/>
                <w:lang w:val="de-DE" w:eastAsia="de-DE"/>
              </w:rPr>
              <w:tab/>
            </w:r>
            <w:r w:rsidR="00F30AEA" w:rsidRPr="00CE7353">
              <w:rPr>
                <w:rStyle w:val="Hyperlink"/>
              </w:rPr>
              <w:t>References</w:t>
            </w:r>
            <w:r w:rsidR="00F30AEA">
              <w:rPr>
                <w:webHidden/>
              </w:rPr>
              <w:tab/>
            </w:r>
            <w:r w:rsidR="00F30AEA">
              <w:rPr>
                <w:webHidden/>
              </w:rPr>
              <w:fldChar w:fldCharType="begin"/>
            </w:r>
            <w:r w:rsidR="00F30AEA">
              <w:rPr>
                <w:webHidden/>
              </w:rPr>
              <w:instrText xml:space="preserve"> PAGEREF _Toc461752014 \h </w:instrText>
            </w:r>
            <w:r w:rsidR="00F30AEA">
              <w:rPr>
                <w:webHidden/>
              </w:rPr>
            </w:r>
            <w:r w:rsidR="00F30AEA">
              <w:rPr>
                <w:webHidden/>
              </w:rPr>
              <w:fldChar w:fldCharType="separate"/>
            </w:r>
            <w:r w:rsidR="00F30AEA">
              <w:rPr>
                <w:webHidden/>
              </w:rPr>
              <w:t>19</w:t>
            </w:r>
            <w:r w:rsidR="00F30AEA">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61752009"/>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youtube,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Hölldorfer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27FE50D1" w:rsidR="003E3587" w:rsidRDefault="003F69DA" w:rsidP="003E3587">
      <w:pPr>
        <w:rPr>
          <w:lang w:eastAsia="en-GB"/>
        </w:rPr>
      </w:pPr>
      <w:r>
        <w:rPr>
          <w:lang w:eastAsia="en-GB"/>
        </w:rPr>
        <w:t xml:space="preserve">Created </w:t>
      </w:r>
      <w:r w:rsidR="003E3587">
        <w:rPr>
          <w:lang w:eastAsia="en-GB"/>
        </w:rPr>
        <w:t>an interesting design wit</w:t>
      </w:r>
      <w:r w:rsidR="00480FD6">
        <w:rPr>
          <w:lang w:eastAsia="en-GB"/>
        </w:rPr>
        <w:t>h</w:t>
      </w:r>
      <w:r w:rsidR="003E3587">
        <w:rPr>
          <w:lang w:eastAsia="en-GB"/>
        </w:rPr>
        <w:t xml:space="preserve"> belt drives</w:t>
      </w:r>
      <w:r>
        <w:rPr>
          <w:lang w:eastAsia="en-GB"/>
        </w:rPr>
        <w:t xml:space="preserve">, stepper motors, and encoders. </w:t>
      </w:r>
      <w:r w:rsidR="003425C1">
        <w:rPr>
          <w:lang w:eastAsia="en-GB"/>
        </w:rPr>
        <w:t>I got lots of ideas from his construction.</w:t>
      </w:r>
      <w:r w:rsidR="00675ADE">
        <w:rPr>
          <w:lang w:eastAsia="en-GB"/>
        </w:rPr>
        <w:t xml:space="preserve"> </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r w:rsidR="003E3587">
        <w:rPr>
          <w:lang w:eastAsia="en-GB"/>
        </w:rPr>
        <w:t xml:space="preserve">AngleLM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fldSimple w:instr=" STYLEREF 1 \s ">
        <w:r w:rsidR="0026424B">
          <w:rPr>
            <w:noProof/>
          </w:rPr>
          <w:t>1</w:t>
        </w:r>
      </w:fldSimple>
      <w:r w:rsidR="0026424B">
        <w:noBreakHyphen/>
      </w:r>
      <w:fldSimple w:instr=" SEQ Figure \* ARABIC \s 1 ">
        <w:r w:rsidR="0026424B">
          <w:rPr>
            <w:noProof/>
          </w:rPr>
          <w:t>1</w:t>
        </w:r>
      </w:fldSimple>
      <w:r>
        <w:t xml:space="preserve"> Design</w:t>
      </w:r>
      <w:r w:rsidR="008C3F78">
        <w:t xml:space="preserve"> Sketch</w:t>
      </w:r>
    </w:p>
    <w:p w14:paraId="5136947E" w14:textId="5FD3E534" w:rsidR="00675ADE" w:rsidRDefault="00675ADE" w:rsidP="00675ADE">
      <w:r>
        <w:t xml:space="preserve">Unfortunately, this actually made the joints really big, the picture does not really reflect this. I gave up the spheres, and went with cylinders, which made the appearance more slim. </w:t>
      </w:r>
    </w:p>
    <w:p w14:paraId="1604D042" w14:textId="2FFC3D8D" w:rsidR="00675ADE" w:rsidRDefault="00675ADE" w:rsidP="00675ADE">
      <w:pPr>
        <w:jc w:val="center"/>
      </w:pPr>
      <w:r>
        <w:rPr>
          <w:noProof/>
          <w:lang w:val="de-DE" w:eastAsia="de-DE"/>
        </w:rPr>
        <w:lastRenderedPageBreak/>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FE0BA8">
      <w:pPr>
        <w:pStyle w:val="berschrift1"/>
      </w:pPr>
      <w:r>
        <w:t>Construction</w:t>
      </w:r>
    </w:p>
    <w:p w14:paraId="231B589E" w14:textId="1538A0D7"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F30AEA">
        <w:rPr>
          <w:lang w:eastAsia="en-GB"/>
        </w:rPr>
        <w:t>4</w:t>
      </w:r>
      <w:r>
        <w:rPr>
          <w:lang w:eastAsia="en-GB"/>
        </w:rPr>
        <w:fldChar w:fldCharType="end"/>
      </w:r>
      <w:r>
        <w:rPr>
          <w:lang w:eastAsia="en-GB"/>
        </w:rPr>
        <w:t xml:space="preserve"> we will see that with that limitation kinematics becomes possible without having a mathematician </w:t>
      </w:r>
      <w:r>
        <w:t>at hand.</w:t>
      </w:r>
    </w:p>
    <w:p w14:paraId="5C86EDB0" w14:textId="77777777" w:rsidR="00C10B58" w:rsidRDefault="00C10B58" w:rsidP="00C10B58">
      <w:pPr>
        <w:keepNext/>
      </w:pPr>
      <w:r>
        <w:lastRenderedPageBreak/>
        <w:t xml:space="preserve">The base and its magnetic angle sensor is shown here. The according magnet will be mounted right above the ic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fldSimple w:instr=" STYLEREF 1 \s ">
        <w:r w:rsidR="0026424B">
          <w:rPr>
            <w:noProof/>
          </w:rPr>
          <w:t>2</w:t>
        </w:r>
      </w:fldSimple>
      <w:r w:rsidR="0026424B">
        <w:noBreakHyphen/>
      </w:r>
      <w:fldSimple w:instr=" SEQ Figure \* ARABIC \s 1 ">
        <w:r w:rsidR="0026424B">
          <w:rPr>
            <w:noProof/>
          </w:rPr>
          <w:t>1</w:t>
        </w:r>
      </w:fldSimple>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fldSimple w:instr=" STYLEREF 1 \s ">
        <w:r w:rsidR="0026424B">
          <w:rPr>
            <w:noProof/>
          </w:rPr>
          <w:t>2</w:t>
        </w:r>
      </w:fldSimple>
      <w:r w:rsidR="0026424B">
        <w:noBreakHyphen/>
      </w:r>
      <w:fldSimple w:instr=" SEQ Figure \* ARABIC \s 1 ">
        <w:r w:rsidR="0026424B">
          <w:rPr>
            <w:noProof/>
          </w:rPr>
          <w:t>2</w:t>
        </w:r>
      </w:fldSimple>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fldSimple w:instr=" STYLEREF 1 \s ">
        <w:r w:rsidR="0026424B">
          <w:rPr>
            <w:noProof/>
          </w:rPr>
          <w:t>2</w:t>
        </w:r>
      </w:fldSimple>
      <w:r w:rsidR="0026424B">
        <w:noBreakHyphen/>
      </w:r>
      <w:fldSimple w:instr=" SEQ Figure \* ARABIC \s 1 ">
        <w:r w:rsidR="0026424B">
          <w:rPr>
            <w:noProof/>
          </w:rPr>
          <w:t>3</w:t>
        </w:r>
      </w:fldSimple>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fldSimple w:instr=" STYLEREF 1 \s ">
        <w:r w:rsidR="0026424B">
          <w:rPr>
            <w:noProof/>
          </w:rPr>
          <w:t>2</w:t>
        </w:r>
      </w:fldSimple>
      <w:r w:rsidR="0026424B">
        <w:noBreakHyphen/>
      </w:r>
      <w:fldSimple w:instr=" SEQ Figure \* ARABIC \s 1 ">
        <w:r w:rsidR="0026424B">
          <w:rPr>
            <w:noProof/>
          </w:rPr>
          <w:t>4</w:t>
        </w:r>
      </w:fldSimple>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fldSimple w:instr=" STYLEREF 1 \s ">
        <w:r>
          <w:rPr>
            <w:noProof/>
          </w:rPr>
          <w:t>2</w:t>
        </w:r>
      </w:fldSimple>
      <w:r>
        <w:noBreakHyphen/>
      </w:r>
      <w:fldSimple w:instr=" SEQ Figure \* ARABIC \s 1 ">
        <w:r>
          <w:rPr>
            <w:noProof/>
          </w:rPr>
          <w:t>5</w:t>
        </w:r>
      </w:fldSimple>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F00501">
      <w:pPr>
        <w:pStyle w:val="berschrift1"/>
      </w:pPr>
      <w:bookmarkStart w:id="2" w:name="_Toc461752010"/>
      <w:r w:rsidRPr="00F00501">
        <w:t>Architecture</w:t>
      </w:r>
      <w:bookmarkEnd w:id="2"/>
    </w:p>
    <w:p w14:paraId="44BCD1D4" w14:textId="5700B87F" w:rsidR="009041E2" w:rsidRDefault="009041E2" w:rsidP="00DB38E3">
      <w:r>
        <w:t xml:space="preserve">In general, the </w:t>
      </w:r>
      <w:r w:rsidR="008D671F">
        <w:t>information</w:t>
      </w:r>
      <w:r>
        <w:t xml:space="preserve"> flow looks like this:</w:t>
      </w:r>
    </w:p>
    <w:p w14:paraId="5836C5C3" w14:textId="608C0069" w:rsidR="009041E2" w:rsidRDefault="003354DE" w:rsidP="009041E2">
      <w:r>
        <w:rPr>
          <w:noProof/>
          <w:lang w:val="de-DE" w:eastAsia="de-DE"/>
        </w:rPr>
        <w:drawing>
          <wp:inline distT="0" distB="0" distL="0" distR="0" wp14:anchorId="1B882804" wp14:editId="0C1610C9">
            <wp:extent cx="5734050" cy="3395073"/>
            <wp:effectExtent l="95250" t="133350" r="361950" b="2247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2006" cy="33997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plan trajectories by defining singular points. These points are sent to the Trajectory Execution, where the trajectory is interpolated using Bézier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5EA51BD0" w:rsidR="00DB38E3" w:rsidRDefault="00DB38E3" w:rsidP="00DB38E3">
      <w:r>
        <w:t xml:space="preserve">The servos (Herkulex DRS-101) are controlled directly by the controller board </w:t>
      </w:r>
      <w:r w:rsidR="003354DE">
        <w:t>(ARM Cortex M4)</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w:t>
      </w:r>
      <w:r w:rsidR="006B3C50">
        <w:t xml:space="preserve">turning the </w:t>
      </w:r>
      <w:r w:rsidR="00B21EDD">
        <w:t>elbow) and 3,1Nm (upperarm).</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fldSimple w:instr=" STYLEREF 1 \s ">
        <w:r w:rsidR="0026424B">
          <w:rPr>
            <w:noProof/>
          </w:rPr>
          <w:t>3</w:t>
        </w:r>
      </w:fldSimple>
      <w:r w:rsidR="0026424B">
        <w:noBreakHyphen/>
      </w:r>
      <w:fldSimple w:instr=" SEQ Figure \* ARABIC \s 1 ">
        <w:r w:rsidR="0026424B">
          <w:rPr>
            <w:noProof/>
          </w:rPr>
          <w:t>1</w:t>
        </w:r>
      </w:fldSimple>
      <w:r>
        <w:t xml:space="preserve"> Architecture</w:t>
      </w:r>
    </w:p>
    <w:p w14:paraId="396EB26E" w14:textId="48FB6C92" w:rsidR="00E56F97" w:rsidRDefault="00E56F97" w:rsidP="00E56F97">
      <w:r>
        <w:t xml:space="preserve">The steppers are driven by retail stepper drivers (PiBot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ATmega </w:t>
      </w:r>
      <w:r w:rsidR="00FA2FC1">
        <w:t>644</w:t>
      </w:r>
      <w:r w:rsidR="003354DE">
        <w:t xml:space="preserve"> 8-bit controller, but it turned out that the ATmega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r w:rsidR="00862D43">
        <w:t>Odroid XU4 board with a 2GHz octa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3" w:name="_Toc461752011"/>
      <w:r w:rsidRPr="00F00501">
        <w:t>Trajectories</w:t>
      </w:r>
      <w:bookmarkEnd w:id="3"/>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r w:rsidR="00A240FC">
        <w:t>Bézier</w:t>
      </w:r>
      <w:r w:rsidR="00CD722E">
        <w:t xml:space="preserve"> curves.</w:t>
      </w:r>
    </w:p>
    <w:p w14:paraId="59771973" w14:textId="75E9CD44" w:rsidR="00D4317A" w:rsidRDefault="00A240FC" w:rsidP="00E56F97">
      <w:r>
        <w:t>Bézier</w:t>
      </w:r>
      <w:r w:rsidR="00CD722E">
        <w:t xml:space="preserve"> curves </w:t>
      </w:r>
      <w:r w:rsidR="006B3C50">
        <w:t xml:space="preserve">are </w:t>
      </w:r>
      <w:r w:rsidR="00CD722E">
        <w:t>polynoms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t=0..1</w:t>
      </w:r>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6503C1"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r w:rsidR="00A240FC">
        <w:t>Bézier</w:t>
      </w:r>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r>
        <w:t>Bézier</w:t>
      </w:r>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3AA1ECC3" w14:textId="77777777" w:rsidR="008B62F8" w:rsidRDefault="00C73F67" w:rsidP="00E56F97">
      <w:r>
        <w:t xml:space="preserve">Now the curve looks fine, but simply following that curve is not enough to make a smooth movement. We need a speed profile that avoids jerky movements.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fldSimple w:instr=" STYLEREF 1 \s ">
        <w:r w:rsidR="0026424B">
          <w:rPr>
            <w:noProof/>
          </w:rPr>
          <w:t>4</w:t>
        </w:r>
      </w:fldSimple>
      <w:r w:rsidR="0026424B">
        <w:noBreakHyphen/>
      </w:r>
      <w:fldSimple w:instr=" SEQ Figure \* ARABIC \s 1 ">
        <w:r w:rsidR="0026424B">
          <w:rPr>
            <w:noProof/>
          </w:rPr>
          <w:t>1</w:t>
        </w:r>
      </w:fldSimple>
      <w:r>
        <w:t xml:space="preserve"> trapezoid speed profile</w:t>
      </w:r>
    </w:p>
    <w:p w14:paraId="33F1E125" w14:textId="49DBAFFB" w:rsidR="00CD722E" w:rsidRDefault="0096747E" w:rsidP="00E56F97">
      <w:r>
        <w:t>This 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fldSimple w:instr=" STYLEREF 1 \s ">
        <w:r w:rsidR="0026424B">
          <w:rPr>
            <w:noProof/>
          </w:rPr>
          <w:t>4</w:t>
        </w:r>
      </w:fldSimple>
      <w:r w:rsidR="0026424B">
        <w:noBreakHyphen/>
      </w:r>
      <w:fldSimple w:instr=" SEQ Figure \* ARABIC \s 1 ">
        <w:r w:rsidR="0026424B">
          <w:rPr>
            <w:noProof/>
          </w:rPr>
          <w:t>2</w:t>
        </w:r>
      </w:fldSimple>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start speed v</w:t>
      </w:r>
      <w:r w:rsidR="009F2239" w:rsidRPr="009F2239">
        <w:rPr>
          <w:vertAlign w:val="subscript"/>
        </w:rPr>
        <w:t>start</w:t>
      </w:r>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and the desired duration of the complete profile t</w:t>
      </w:r>
      <w:r w:rsidR="009F2239" w:rsidRPr="009F2239">
        <w:rPr>
          <w:vertAlign w:val="subscript"/>
        </w:rPr>
        <w:t>g</w:t>
      </w:r>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2</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6503C1"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3</w:t>
            </w:r>
            <w:r>
              <w:fldChar w:fldCharType="end"/>
            </w:r>
            <w:r w:rsidRPr="00D0348D">
              <w:rPr>
                <w:lang w:val="en-GB"/>
              </w:rPr>
              <w:t>)</w:t>
            </w:r>
            <w:bookmarkEnd w:id="4"/>
          </w:p>
        </w:tc>
      </w:tr>
      <w:tr w:rsidR="004422F2" w14:paraId="4A77E04D" w14:textId="77777777" w:rsidTr="001337D3">
        <w:tc>
          <w:tcPr>
            <w:tcW w:w="7650" w:type="dxa"/>
          </w:tcPr>
          <w:p w14:paraId="1E5717BA" w14:textId="5472D400" w:rsidR="004422F2" w:rsidRPr="004422F2" w:rsidRDefault="006503C1"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4</w:t>
            </w:r>
            <w:r>
              <w:fldChar w:fldCharType="end"/>
            </w:r>
            <w:r w:rsidRPr="00D0348D">
              <w:rPr>
                <w:lang w:val="en-GB"/>
              </w:rPr>
              <w:t>)</w:t>
            </w:r>
          </w:p>
        </w:tc>
      </w:tr>
    </w:tbl>
    <w:p w14:paraId="4265F147" w14:textId="44BF4617" w:rsidR="004422F2" w:rsidRDefault="004422F2" w:rsidP="00E56F97">
      <w:r>
        <w:t xml:space="preserve">Rearranging these equations to give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5</w:t>
            </w:r>
            <w:r>
              <w:fldChar w:fldCharType="end"/>
            </w:r>
            <w:r w:rsidRPr="00D0348D">
              <w:rPr>
                <w:lang w:val="en-GB"/>
              </w:rPr>
              <w:t>)</w:t>
            </w:r>
          </w:p>
        </w:tc>
      </w:tr>
    </w:tbl>
    <w:p w14:paraId="3DA5EF94" w14:textId="51CBC0B9" w:rsidR="004422F2" w:rsidRDefault="008229C0" w:rsidP="00E56F97">
      <w:r>
        <w:t>with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6</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6503C1"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7</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F30AEA">
        <w:t>(</w:t>
      </w:r>
      <w:r w:rsidR="00F30AEA">
        <w:rPr>
          <w:noProof/>
        </w:rPr>
        <w:t>3</w:t>
      </w:r>
      <w:r w:rsidR="00F30AEA" w:rsidRPr="004C5DD9">
        <w:noBreakHyphen/>
      </w:r>
      <w:r w:rsidR="00F30AEA">
        <w:rPr>
          <w:noProof/>
        </w:rPr>
        <w:t>3</w:t>
      </w:r>
      <w:r w:rsidR="00F30AEA" w:rsidRPr="00D0348D">
        <w:t>)</w:t>
      </w:r>
      <w:r>
        <w:fldChar w:fldCharType="end"/>
      </w:r>
      <w:r>
        <w:t xml:space="preserve"> we get t</w:t>
      </w:r>
      <w:r w:rsidRPr="009F2239">
        <w:rPr>
          <w:vertAlign w:val="subscript"/>
        </w:rPr>
        <w:t>g</w:t>
      </w:r>
      <w:r>
        <w:t>.</w:t>
      </w:r>
      <w:r>
        <w:rPr>
          <w:rStyle w:val="Funotenzeichen"/>
        </w:rPr>
        <w:footnoteReference w:id="1"/>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5" w:name="_Toc459725714"/>
      <w:bookmarkStart w:id="6" w:name="_Ref460148709"/>
      <w:bookmarkStart w:id="7" w:name="_Toc461752012"/>
      <w:r w:rsidRPr="00AB7C8F">
        <w:t>Kinematics</w:t>
      </w:r>
      <w:bookmarkEnd w:id="5"/>
      <w:bookmarkEnd w:id="6"/>
      <w:bookmarkEnd w:id="7"/>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F30AEA">
        <w:t>4.1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F30AEA">
        <w:t>4.2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8" w:name="_Ref459725237"/>
      <w:r>
        <w:t xml:space="preserve">Figure </w:t>
      </w:r>
      <w:fldSimple w:instr=" STYLEREF 1 \s ">
        <w:r w:rsidR="0026424B">
          <w:rPr>
            <w:noProof/>
          </w:rPr>
          <w:t>5</w:t>
        </w:r>
      </w:fldSimple>
      <w:r w:rsidR="0026424B">
        <w:noBreakHyphen/>
      </w:r>
      <w:fldSimple w:instr=" SEQ Figure \* ARABIC \s 1 ">
        <w:r w:rsidR="0026424B">
          <w:rPr>
            <w:noProof/>
          </w:rPr>
          <w:t>1</w:t>
        </w:r>
      </w:fldSimple>
      <w:bookmarkEnd w:id="8"/>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wrist-center-point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are arranged according to the Denavit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The transformation from angle</w:t>
      </w:r>
      <w:r w:rsidRPr="00CF26AD">
        <w:rPr>
          <w:vertAlign w:val="subscript"/>
        </w:rPr>
        <w:t>i</w:t>
      </w:r>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So, the Denavit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r w:rsidRPr="00117FAD">
              <w:rPr>
                <w:b w:val="0"/>
              </w:rPr>
              <w:t>upperarm</w:t>
            </w:r>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r w:rsidRPr="00117FAD">
              <w:rPr>
                <w:b w:val="0"/>
              </w:rPr>
              <w:t>ellbow</w:t>
            </w:r>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9" w:name="_Ref459885672"/>
      <w:r>
        <w:t xml:space="preserve">Table </w:t>
      </w:r>
      <w:fldSimple w:instr=" STYLEREF 1 \s ">
        <w:r w:rsidR="00F30AEA">
          <w:rPr>
            <w:noProof/>
          </w:rPr>
          <w:t>4</w:t>
        </w:r>
      </w:fldSimple>
      <w:r>
        <w:noBreakHyphen/>
      </w:r>
      <w:fldSimple w:instr=" SEQ Table \* ARABIC \s 1 ">
        <w:r w:rsidR="00F30AEA">
          <w:rPr>
            <w:noProof/>
          </w:rPr>
          <w:t>1</w:t>
        </w:r>
      </w:fldSimple>
      <w:bookmarkEnd w:id="9"/>
      <w:r>
        <w:t xml:space="preserve"> Denavit Hardenberg parameters</w:t>
      </w:r>
    </w:p>
    <w:p w14:paraId="34B3A6F8" w14:textId="4B29AB82" w:rsidR="00834D78" w:rsidRDefault="00834D78" w:rsidP="00834D78">
      <w:r>
        <w:t xml:space="preserve">The general definition of a Denavit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1</w:t>
            </w:r>
            <w:r w:rsidR="004C5DD9">
              <w:fldChar w:fldCharType="end"/>
            </w:r>
            <w:r w:rsidR="00D4317A">
              <w:t>)</w:t>
            </w:r>
          </w:p>
        </w:tc>
      </w:tr>
    </w:tbl>
    <w:p w14:paraId="10C78C4E" w14:textId="720E38DA" w:rsidR="00243F72" w:rsidRDefault="00243F72" w:rsidP="00834D78">
      <w:r>
        <w:t>which is a homogeneous matrix with two rotations (x,z) and two translations (x,z).</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6503C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6503C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6503C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6503C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0" w:name="_Ref459888045"/>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5</w:t>
            </w:r>
            <w:r w:rsidR="004C5DD9">
              <w:fldChar w:fldCharType="end"/>
            </w:r>
            <w:bookmarkEnd w:id="10"/>
            <w:r w:rsidR="00D4317A">
              <w:t>)</w:t>
            </w:r>
          </w:p>
        </w:tc>
      </w:tr>
      <w:tr w:rsidR="00834D78" w14:paraId="64D3873A" w14:textId="77777777" w:rsidTr="00B82861">
        <w:tc>
          <w:tcPr>
            <w:tcW w:w="7650" w:type="dxa"/>
          </w:tcPr>
          <w:p w14:paraId="0B58A00F" w14:textId="77777777" w:rsidR="000F3BE3" w:rsidRPr="00AB7C8F" w:rsidRDefault="006503C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1" w:name="_Ref459888048"/>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6</w:t>
            </w:r>
            <w:r w:rsidR="004C5DD9">
              <w:fldChar w:fldCharType="end"/>
            </w:r>
            <w:bookmarkEnd w:id="11"/>
            <w:r w:rsidR="00D4317A">
              <w:t>)</w:t>
            </w:r>
          </w:p>
        </w:tc>
      </w:tr>
      <w:tr w:rsidR="00834D78" w14:paraId="1117E1BA" w14:textId="77777777" w:rsidTr="00B82861">
        <w:tc>
          <w:tcPr>
            <w:tcW w:w="7650" w:type="dxa"/>
          </w:tcPr>
          <w:p w14:paraId="50B6A957" w14:textId="57833DD3" w:rsidR="000F3BE3" w:rsidRPr="000F3BE3" w:rsidRDefault="006503C1"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2" w:name="_Ref459888050"/>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7</w:t>
            </w:r>
            <w:r w:rsidR="004C5DD9">
              <w:fldChar w:fldCharType="end"/>
            </w:r>
            <w:bookmarkEnd w:id="12"/>
            <w:r w:rsidR="00D4317A">
              <w:t>)</w:t>
            </w:r>
          </w:p>
        </w:tc>
      </w:tr>
    </w:tbl>
    <w:p w14:paraId="5C3B6027" w14:textId="1A0DC4A3" w:rsidR="00834D78" w:rsidRDefault="000F3BE3" w:rsidP="000F3BE3">
      <w:pPr>
        <w:pStyle w:val="berschrift2"/>
      </w:pPr>
      <w:bookmarkStart w:id="13" w:name="_Toc459725715"/>
      <w:bookmarkStart w:id="14" w:name="_Ref459725905"/>
      <w:bookmarkStart w:id="15" w:name="_Toc460111081"/>
      <w:r>
        <w:t>Forward Kinematics</w:t>
      </w:r>
      <w:bookmarkEnd w:id="13"/>
      <w:bookmarkEnd w:id="14"/>
      <w:bookmarkEnd w:id="15"/>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6503C1"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6503C1"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15</w:t>
            </w:r>
            <w:r w:rsidR="00401E16">
              <w:fldChar w:fldCharType="end"/>
            </w:r>
            <w:r w:rsidR="006B3C50">
              <w:t>)</w:t>
            </w:r>
          </w:p>
        </w:tc>
      </w:tr>
    </w:tbl>
    <w:p w14:paraId="0FD6B281" w14:textId="70C7889D" w:rsidR="00426565" w:rsidRDefault="006B3C50" w:rsidP="00426565">
      <w:pPr>
        <w:rPr>
          <w:lang w:eastAsia="en-GB"/>
        </w:rPr>
      </w:pPr>
      <w:r>
        <w:rPr>
          <w:lang w:eastAsia="en-GB"/>
        </w:rPr>
        <w:t>i</w:t>
      </w:r>
      <w:r w:rsidR="00B41C03">
        <w:rPr>
          <w:lang w:eastAsia="en-GB"/>
        </w:rPr>
        <w:t xml:space="preserve">nstead. </w:t>
      </w:r>
      <w:r w:rsidR="00426565">
        <w:rPr>
          <w:lang w:eastAsia="en-GB"/>
        </w:rPr>
        <w:t xml:space="preserve">if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F30AEA">
        <w:t xml:space="preserve">Figure </w:t>
      </w:r>
      <w:r w:rsidR="00F30AEA">
        <w:rPr>
          <w:noProof/>
        </w:rPr>
        <w:t>4</w:t>
      </w:r>
      <w:r w:rsidR="00F30AEA">
        <w:noBreakHyphen/>
      </w:r>
      <w:r w:rsidR="00F30AEA">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x,y,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6503C1"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6" w:name="_Toc459725716"/>
      <w:bookmarkStart w:id="17" w:name="_Ref459725935"/>
      <w:bookmarkStart w:id="18" w:name="_Toc460111082"/>
      <w:r w:rsidRPr="00497520">
        <w:t>Inverse Kinematics</w:t>
      </w:r>
      <w:bookmarkEnd w:id="16"/>
      <w:bookmarkEnd w:id="17"/>
      <w:bookmarkEnd w:id="18"/>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We know the TCP’s position and orientation in terms of roll, nick, yaw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6503C1"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joint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6503C1"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6503C1"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19" w:name="_Ref459888536"/>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21</w:t>
            </w:r>
            <w:r w:rsidR="005D43D7">
              <w:fldChar w:fldCharType="end"/>
            </w:r>
            <w:bookmarkEnd w:id="19"/>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6503C1"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22</w:t>
            </w:r>
            <w:r w:rsidR="005D43D7">
              <w:fldChar w:fldCharType="end"/>
            </w:r>
            <w:r w:rsidR="00D0348D">
              <w:t>)</w:t>
            </w:r>
          </w:p>
        </w:tc>
      </w:tr>
    </w:tbl>
    <w:p w14:paraId="6D928226" w14:textId="44BA0789" w:rsidR="003722F8" w:rsidRDefault="003722F8" w:rsidP="00834D78">
      <w:pPr>
        <w:rPr>
          <w:iCs/>
        </w:rPr>
      </w:pPr>
      <w:r>
        <w:t xml:space="preserve">Furthermore, </w:t>
      </w:r>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23</w:t>
            </w:r>
            <w:r w:rsidR="005D43D7">
              <w:fldChar w:fldCharType="end"/>
            </w:r>
            <w:r w:rsidR="00D0348D">
              <w:t>)</w:t>
            </w:r>
          </w:p>
        </w:tc>
      </w:tr>
    </w:tbl>
    <w:p w14:paraId="68051F5D" w14:textId="77777777" w:rsidR="0051165D" w:rsidRDefault="001E196A" w:rsidP="001E196A">
      <w:r>
        <w:t xml:space="preserve">in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fldSimple w:instr=" STYLEREF 1 \s ">
        <w:r w:rsidR="0026424B">
          <w:rPr>
            <w:noProof/>
          </w:rPr>
          <w:t>5</w:t>
        </w:r>
      </w:fldSimple>
      <w:r w:rsidR="0026424B">
        <w:noBreakHyphen/>
      </w:r>
      <w:fldSimple w:instr=" SEQ Figure \* ARABIC \s 1 ">
        <w:r w:rsidR="0026424B">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6503C1"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6503C1"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fldSimple w:instr=" STYLEREF 1 \s ">
        <w:r w:rsidR="0026424B">
          <w:rPr>
            <w:noProof/>
          </w:rPr>
          <w:t>5</w:t>
        </w:r>
      </w:fldSimple>
      <w:r w:rsidR="0026424B">
        <w:noBreakHyphen/>
      </w:r>
      <w:fldSimple w:instr=" SEQ Figure \* ARABIC \s 1 ">
        <w:r w:rsidR="0026424B">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fldSimple w:instr=" STYLEREF 1 \s ">
        <w:r w:rsidR="0026424B">
          <w:rPr>
            <w:noProof/>
          </w:rPr>
          <w:t>5</w:t>
        </w:r>
      </w:fldSimple>
      <w:r w:rsidR="0026424B">
        <w:noBreakHyphen/>
      </w:r>
      <w:fldSimple w:instr=" SEQ Figure \* ARABIC \s 1 ">
        <w:r w:rsidR="0026424B">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r>
        <w:t>a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F30AEA">
        <w:t xml:space="preserve">Table </w:t>
      </w:r>
      <w:r w:rsidR="00F30AEA">
        <w:rPr>
          <w:noProof/>
        </w:rPr>
        <w:t>4</w:t>
      </w:r>
      <w:r w:rsidR="00F30AEA">
        <w:noBreakHyphen/>
      </w:r>
      <w:r w:rsidR="00F30AEA">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r w:rsidR="0015695C" w:rsidRPr="008C376A">
        <w:rPr>
          <w:rFonts w:eastAsiaTheme="minorEastAsia"/>
          <w:iCs/>
        </w:rPr>
        <w:t>and</w:t>
      </w:r>
      <w:r w:rsidR="0015695C">
        <w:rPr>
          <w:rFonts w:eastAsiaTheme="minorEastAsia"/>
          <w:iCs/>
          <w:sz w:val="20"/>
        </w:rPr>
        <w:t xml:space="preserve"> </w:t>
      </w:r>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6503C1"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6503C1"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6503C1"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29</w:t>
            </w:r>
            <w:r w:rsidR="004C5DD9">
              <w:fldChar w:fldCharType="end"/>
            </w:r>
            <w:r>
              <w:t>)</w:t>
            </w:r>
          </w:p>
        </w:tc>
      </w:tr>
    </w:tbl>
    <w:p w14:paraId="7DE29048" w14:textId="03B144E7" w:rsidR="00D81A6E" w:rsidRDefault="00117FAD" w:rsidP="00653549">
      <w:r>
        <w:t xml:space="preserve">and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6503C1"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6503C1"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6503C1"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32</w:t>
            </w:r>
            <w:r w:rsidR="004C5DD9">
              <w:fldChar w:fldCharType="end"/>
            </w:r>
            <w:r>
              <w:t>)</w:t>
            </w:r>
          </w:p>
        </w:tc>
      </w:tr>
    </w:tbl>
    <w:p w14:paraId="5EA340CE" w14:textId="4CEA6D5F" w:rsidR="0057785C" w:rsidRDefault="0057785C" w:rsidP="00653549">
      <w:r>
        <w:t xml:space="preserve">we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6503C1"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6503C1"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0" w:name="_Ref459889281"/>
          </w:p>
          <w:p w14:paraId="425247D4" w14:textId="0B66C5E7" w:rsidR="0057785C" w:rsidRPr="00477CE7" w:rsidRDefault="00526728" w:rsidP="005D43D7">
            <w:pPr>
              <w:pStyle w:val="Beschriftung"/>
              <w:jc w:val="right"/>
              <w:rPr>
                <w:lang w:val="en-GB"/>
              </w:rPr>
            </w:pPr>
            <w:bookmarkStart w:id="21"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F30AEA">
              <w:rPr>
                <w:noProof/>
                <w:lang w:val="en-GB"/>
              </w:rPr>
              <w:t>4</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F30AEA">
              <w:rPr>
                <w:noProof/>
                <w:lang w:val="en-GB"/>
              </w:rPr>
              <w:t>34</w:t>
            </w:r>
            <w:r w:rsidR="004C5DD9">
              <w:fldChar w:fldCharType="end"/>
            </w:r>
            <w:bookmarkEnd w:id="20"/>
            <w:r>
              <w:t>)</w:t>
            </w:r>
            <w:bookmarkEnd w:id="21"/>
          </w:p>
        </w:tc>
      </w:tr>
    </w:tbl>
    <w:p w14:paraId="67B0D1D3" w14:textId="6E981659" w:rsidR="00385EC6" w:rsidRDefault="006503C1"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and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F30AEA">
        <w:t>(</w:t>
      </w:r>
      <w:r w:rsidR="00F30AEA">
        <w:rPr>
          <w:noProof/>
        </w:rPr>
        <w:t>4</w:t>
      </w:r>
      <w:r w:rsidR="00F30AEA">
        <w:noBreakHyphen/>
      </w:r>
      <w:r w:rsidR="00F30AEA">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6503C1"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resp.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6503C1"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2" w:name="_Ref459889266"/>
            <w:bookmarkStart w:id="23"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35</w:t>
            </w:r>
            <w:r w:rsidR="00385EC6">
              <w:fldChar w:fldCharType="end"/>
            </w:r>
            <w:bookmarkEnd w:id="22"/>
            <w:r>
              <w:t>)</w:t>
            </w:r>
            <w:bookmarkEnd w:id="23"/>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F30AEA">
        <w:t>(</w:t>
      </w:r>
      <w:r w:rsidR="00F30AEA">
        <w:rPr>
          <w:noProof/>
        </w:rPr>
        <w:t>4</w:t>
      </w:r>
      <w:r w:rsidR="00F30AEA" w:rsidRPr="004C5DD9">
        <w:noBreakHyphen/>
      </w:r>
      <w:r w:rsidR="00F30AEA">
        <w:rPr>
          <w:noProof/>
        </w:rPr>
        <w:t>34</w:t>
      </w:r>
      <w:r w:rsidR="00F30AEA">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F30AEA">
        <w:t>(</w:t>
      </w:r>
      <w:r w:rsidR="00F30AEA">
        <w:rPr>
          <w:noProof/>
        </w:rPr>
        <w:t>4</w:t>
      </w:r>
      <w:r w:rsidR="00F30AEA" w:rsidRPr="004C5DD9">
        <w:noBreakHyphen/>
      </w:r>
      <w:r w:rsidR="00F30AEA">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6503C1"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36</w:t>
            </w:r>
            <w:r w:rsidR="00385EC6">
              <w:fldChar w:fldCharType="end"/>
            </w:r>
            <w:r w:rsidRPr="00F069C2">
              <w:rPr>
                <w:lang w:val="en-GB"/>
              </w:rPr>
              <w:t>)</w:t>
            </w:r>
          </w:p>
        </w:tc>
      </w:tr>
    </w:tbl>
    <w:p w14:paraId="518DF1D7" w14:textId="77777777" w:rsidR="004C7709" w:rsidRDefault="004C7709" w:rsidP="00653549">
      <w:r>
        <w:t xml:space="preserve">having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6503C1"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6503C1"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6503C1"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39</w:t>
            </w:r>
            <w:r w:rsidR="004453B8">
              <w:fldChar w:fldCharType="end"/>
            </w:r>
            <w:r>
              <w:t>)</w:t>
            </w:r>
          </w:p>
        </w:tc>
      </w:tr>
    </w:tbl>
    <w:p w14:paraId="447DBAC1" w14:textId="28179D9C" w:rsidR="004453B8" w:rsidRDefault="004453B8" w:rsidP="00653549">
      <w:r>
        <w:t xml:space="preserve">to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6503C1"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F30AEA">
              <w:rPr>
                <w:noProof/>
                <w:lang w:val="en-GB"/>
              </w:rPr>
              <w:t>4</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F30AEA">
              <w:rPr>
                <w:noProof/>
                <w:lang w:val="en-GB"/>
              </w:rPr>
              <w:t>40</w:t>
            </w:r>
            <w:r w:rsidR="00CA7793">
              <w:fldChar w:fldCharType="end"/>
            </w:r>
            <w:r>
              <w:t>)</w:t>
            </w:r>
          </w:p>
        </w:tc>
      </w:tr>
    </w:tbl>
    <w:p w14:paraId="17F9AD15" w14:textId="4D1DC354" w:rsidR="00CA7793" w:rsidRDefault="00286FFB" w:rsidP="00653549">
      <w:r>
        <w:t xml:space="preserve">which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6503C1"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F30AEA">
              <w:rPr>
                <w:noProof/>
                <w:lang w:val="en-GB"/>
              </w:rPr>
              <w:t>4</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F30AEA">
              <w:rPr>
                <w:noProof/>
                <w:lang w:val="en-GB"/>
              </w:rPr>
              <w:t>41</w:t>
            </w:r>
            <w:r w:rsidR="00286FFB">
              <w:fldChar w:fldCharType="end"/>
            </w:r>
            <w:r>
              <w:t>)</w:t>
            </w:r>
          </w:p>
        </w:tc>
      </w:tr>
    </w:tbl>
    <w:p w14:paraId="1D61FF76" w14:textId="69B69423" w:rsidR="004C7709" w:rsidRDefault="004C7709" w:rsidP="00653549">
      <w:r>
        <w:t xml:space="preserve">again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6503C1"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6503C1"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F30AEA">
              <w:rPr>
                <w:noProof/>
                <w:lang w:val="en-GB"/>
              </w:rPr>
              <w:t>4</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F30AEA">
              <w:rPr>
                <w:noProof/>
                <w:lang w:val="en-GB"/>
              </w:rPr>
              <w:t>43</w:t>
            </w:r>
            <w:r w:rsidR="00761453">
              <w:fldChar w:fldCharType="end"/>
            </w:r>
            <w:r>
              <w:t>)</w:t>
            </w:r>
          </w:p>
        </w:tc>
      </w:tr>
    </w:tbl>
    <w:p w14:paraId="699C9E29" w14:textId="35E9B4B8" w:rsidR="009A16F7" w:rsidRDefault="00DA3276" w:rsidP="00653549">
      <w:pPr>
        <w:rPr>
          <w:rFonts w:eastAsiaTheme="minorEastAsia"/>
          <w:iCs/>
        </w:rPr>
      </w:pPr>
      <w:r>
        <w:rPr>
          <w:rFonts w:eastAsiaTheme="minorEastAsia"/>
          <w:iCs/>
        </w:rPr>
        <w:t xml:space="preserve">since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6503C1"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44</w:t>
            </w:r>
            <w:r w:rsidR="009A16F7">
              <w:fldChar w:fldCharType="end"/>
            </w:r>
            <w:r>
              <w:t>)</w:t>
            </w:r>
          </w:p>
        </w:tc>
      </w:tr>
    </w:tbl>
    <w:p w14:paraId="72BD50CD" w14:textId="1A9CAD51" w:rsidR="009A16F7" w:rsidRDefault="008B7EA7" w:rsidP="00653549">
      <w:pPr>
        <w:rPr>
          <w:rFonts w:eastAsiaTheme="minorEastAsia"/>
          <w:iCs/>
        </w:rPr>
      </w:pPr>
      <w:r>
        <w:rPr>
          <w:rFonts w:eastAsiaTheme="minorEastAsia"/>
          <w:iCs/>
        </w:rPr>
        <w:t>we</w:t>
      </w:r>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6503C1"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6503C1"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F30AEA">
              <w:rPr>
                <w:noProof/>
                <w:lang w:val="en-GB"/>
              </w:rPr>
              <w:t>4</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F30AEA">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4" w:name="_Toc461752013"/>
      <w:r>
        <w:t>Trajectory Execution</w:t>
      </w:r>
      <w:bookmarkEnd w:id="24"/>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7E7C5EE8" w:rsidR="00C60D9B" w:rsidRDefault="0083514B" w:rsidP="00DA3276">
      <w:r>
        <w:t>All this is done in the controller board</w:t>
      </w:r>
      <w:r w:rsidR="00C60D9B">
        <w:t xml:space="preserve">. It </w:t>
      </w:r>
      <w:r w:rsidR="00480FD6">
        <w:t xml:space="preserve">is </w:t>
      </w:r>
      <w:r>
        <w:t xml:space="preserve">receiving the joint angles at 20Hz and </w:t>
      </w:r>
      <w:r w:rsidR="00C60D9B">
        <w:t>the angles of the magnetic encoders, and control</w:t>
      </w:r>
      <w:r w:rsidR="00480FD6">
        <w:t>s that</w:t>
      </w:r>
      <w:r w:rsidR="00C60D9B">
        <w:t xml:space="preserve"> with a PI controller producing the PWM signal for the steppers.</w:t>
      </w:r>
    </w:p>
    <w:p w14:paraId="498A8A98" w14:textId="173C7369" w:rsidR="00717433" w:rsidRDefault="00D56617" w:rsidP="00717433">
      <w:pPr>
        <w:keepNext/>
        <w:jc w:val="center"/>
      </w:pPr>
      <w:r>
        <w:rPr>
          <w:noProof/>
          <w:lang w:val="de-DE" w:eastAsia="de-DE"/>
        </w:rPr>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1F9D7AB0" w:rsidR="0083514B" w:rsidRDefault="00717433" w:rsidP="00717433">
      <w:pPr>
        <w:pStyle w:val="Beschriftung"/>
      </w:pPr>
      <w:r>
        <w:t xml:space="preserve">Figure </w:t>
      </w:r>
      <w:fldSimple w:instr=" STYLEREF 1 \s ">
        <w:r w:rsidR="0026424B">
          <w:rPr>
            <w:noProof/>
          </w:rPr>
          <w:t>6</w:t>
        </w:r>
      </w:fldSimple>
      <w:r w:rsidR="0026424B">
        <w:noBreakHyphen/>
      </w:r>
      <w:fldSimple w:instr=" SEQ Figure \* ARABIC \s 1 ">
        <w:r w:rsidR="0026424B">
          <w:rPr>
            <w:noProof/>
          </w:rPr>
          <w:t>1</w:t>
        </w:r>
      </w:fldSimple>
      <w:r>
        <w:t xml:space="preserve"> Components of the Controller Board</w:t>
      </w:r>
    </w:p>
    <w:p w14:paraId="586124B2" w14:textId="59EA826C" w:rsidR="0083514B" w:rsidRDefault="00312050" w:rsidP="00DA3276">
      <w:r>
        <w:t>The software runs on the basis of the Arduino library</w:t>
      </w:r>
      <w:r w:rsidR="003354DE">
        <w:t>.</w:t>
      </w:r>
    </w:p>
    <w:p w14:paraId="2E28FC92" w14:textId="76711F8D" w:rsidR="00DA3276" w:rsidRDefault="005225DE" w:rsidP="00DA3276">
      <w:r>
        <w:t xml:space="preserve">Besides software, </w:t>
      </w:r>
      <w:r w:rsidR="00717433">
        <w:t xml:space="preserve">this requires just a few </w:t>
      </w:r>
      <w:r w:rsidR="00480FD6">
        <w:t xml:space="preserve">hard </w:t>
      </w:r>
      <w:r w:rsidR="00717433">
        <w:t>components</w:t>
      </w:r>
      <w:r w:rsidR="001A0459">
        <w:t xml:space="preserve"> built around a </w:t>
      </w:r>
      <w:r w:rsidR="003354DE">
        <w:t>Teensy 3.5</w:t>
      </w:r>
      <w:r w:rsidR="00651AEC">
        <w:rPr>
          <w:rStyle w:val="Funotenzeichen"/>
        </w:rPr>
        <w:footnoteReference w:id="3"/>
      </w:r>
      <w:r w:rsidR="001A0459">
        <w:t xml:space="preserve">. </w:t>
      </w:r>
    </w:p>
    <w:p w14:paraId="075F9CB4" w14:textId="7DDA41F8" w:rsidR="005225DE" w:rsidRDefault="007365A4" w:rsidP="00312050">
      <w:pPr>
        <w:keepNext/>
        <w:jc w:val="center"/>
      </w:pPr>
      <w:r>
        <w:rPr>
          <w:noProof/>
          <w:lang w:val="de-DE" w:eastAsia="de-DE"/>
        </w:rPr>
        <w:t>3</w:t>
      </w:r>
      <w:r w:rsidR="00B11170">
        <w:rPr>
          <w:noProof/>
          <w:lang w:val="de-DE" w:eastAsia="de-DE"/>
        </w:rPr>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fldSimple w:instr=" STYLEREF 1 \s ">
        <w:r w:rsidR="0026424B">
          <w:rPr>
            <w:noProof/>
          </w:rPr>
          <w:t>6</w:t>
        </w:r>
      </w:fldSimple>
      <w:r w:rsidR="0026424B">
        <w:noBreakHyphen/>
      </w:r>
      <w:fldSimple w:instr=" SEQ Figure \* ARABIC \s 1 ">
        <w:r w:rsidR="0026424B">
          <w:rPr>
            <w:noProof/>
          </w:rPr>
          <w:t>2</w:t>
        </w:r>
      </w:fldSimple>
      <w:r>
        <w:t xml:space="preserve"> Schematics of the controller board</w:t>
      </w:r>
    </w:p>
    <w:p w14:paraId="5E8C06CB" w14:textId="49E7FFB2" w:rsidR="005225DE" w:rsidRDefault="00480FD6" w:rsidP="005225DE">
      <w:r>
        <w:t xml:space="preserve">The lower part of the layout contains separated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the two servos are driven by a 7809 providing 2A</w:t>
      </w:r>
      <w:r w:rsidR="00E66CB1">
        <w:t xml:space="preserve"> (two Herkulex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bookmarkStart w:id="25" w:name="_GoBack"/>
      <w:bookmarkEnd w:id="25"/>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7AA5E8A9" w:rsidR="0003503C" w:rsidRDefault="00631F09" w:rsidP="005225DE">
      <w:r>
        <w:t>In the end, I made one board for the power supply providing 24V 10A for the steppers, 5V 4A for the ODroid and the ARM controller, and 9V 2A for Herkulex Servos. Servos and Steppers power supply was switched with a relay controlled by the ARM controller that orchestrates the startup and teardown procedure.</w:t>
      </w:r>
      <w:r w:rsidR="00796430">
        <w:t xml:space="preserve"> The second board has almost no more than the Teensy controller and many sockets.</w:t>
      </w:r>
    </w:p>
    <w:p w14:paraId="78605B9B" w14:textId="31A2F30B" w:rsidR="00631F09" w:rsidRDefault="00631F09" w:rsidP="005B62E8">
      <w:pPr>
        <w:pStyle w:val="Beschriftung"/>
        <w:rPr>
          <w:noProof/>
          <w:lang w:val="de-DE" w:eastAsia="de-DE"/>
        </w:rPr>
      </w:pPr>
      <w:r>
        <w:rPr>
          <w:noProof/>
          <w:lang w:val="de-DE" w:eastAsia="de-DE"/>
        </w:rPr>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CC62403" w:rsidR="0003503C" w:rsidRDefault="005B62E8" w:rsidP="005B62E8">
      <w:pPr>
        <w:pStyle w:val="Beschriftung"/>
      </w:pPr>
      <w:r>
        <w:t xml:space="preserve">Figure </w:t>
      </w:r>
      <w:fldSimple w:instr=" STYLEREF 1 \s ">
        <w:r w:rsidR="0026424B">
          <w:rPr>
            <w:noProof/>
          </w:rPr>
          <w:t>6</w:t>
        </w:r>
      </w:fldSimple>
      <w:r w:rsidR="0026424B">
        <w:noBreakHyphen/>
      </w:r>
      <w:fldSimple w:instr=" SEQ Figure \* ARABIC \s 1 ">
        <w:r w:rsidR="0026424B">
          <w:rPr>
            <w:noProof/>
          </w:rPr>
          <w:t>3</w:t>
        </w:r>
      </w:fldSimple>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6" w:name="_Toc461752014"/>
      <w:r>
        <w:t>References</w:t>
      </w:r>
      <w:bookmarkEnd w:id="26"/>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./schematics/Bot</w:t>
      </w:r>
      <w:r w:rsidR="00322FFB">
        <w:t>Cortex</w:t>
      </w:r>
      <w:r>
        <w:t>.sch created with KiCad</w:t>
      </w:r>
    </w:p>
    <w:p w14:paraId="461A660F" w14:textId="559049AD" w:rsidR="005B62E8" w:rsidRDefault="005B62E8" w:rsidP="007A2C66">
      <w:pPr>
        <w:pStyle w:val="Listenabsatz"/>
        <w:numPr>
          <w:ilvl w:val="0"/>
          <w:numId w:val="6"/>
        </w:numPr>
      </w:pPr>
      <w:r>
        <w:t>Controller board layout</w:t>
      </w:r>
      <w:r>
        <w:br/>
        <w:t>./schematics/</w:t>
      </w:r>
      <w:r w:rsidR="00322FFB">
        <w:t>BotCortex</w:t>
      </w:r>
      <w:r>
        <w:t>.kicad-pcb</w:t>
      </w:r>
    </w:p>
    <w:p w14:paraId="0F4405D4" w14:textId="77777777" w:rsidR="007A2C66" w:rsidRPr="005B62E8" w:rsidRDefault="007A2C66" w:rsidP="007A2C66">
      <w:pPr>
        <w:pStyle w:val="Listenabsatz"/>
      </w:pPr>
    </w:p>
    <w:sectPr w:rsidR="007A2C66" w:rsidRPr="005B62E8" w:rsidSect="0033034A">
      <w:headerReference w:type="default" r:id="rId35"/>
      <w:footerReference w:type="default" r:id="rId36"/>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B11170" w:rsidRDefault="00B11170" w:rsidP="00647170">
      <w:r>
        <w:separator/>
      </w:r>
    </w:p>
  </w:endnote>
  <w:endnote w:type="continuationSeparator" w:id="0">
    <w:p w14:paraId="0EF6BB80" w14:textId="77777777" w:rsidR="00B11170" w:rsidRDefault="00B11170"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B11170" w:rsidRPr="00C00906" w:rsidRDefault="00B11170"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B11170" w:rsidRPr="001249DB" w:rsidRDefault="00B11170"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1337D3" w:rsidRPr="001249DB" w:rsidRDefault="001337D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B11170" w:rsidRPr="004579EC" w:rsidRDefault="00B11170"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6503C1">
                            <w:rPr>
                              <w:rFonts w:ascii="Segoe UI Black" w:hAnsi="Segoe UI Black" w:cs="Gautami"/>
                              <w:b/>
                              <w:noProof/>
                              <w:color w:val="808080" w:themeColor="background1" w:themeShade="80"/>
                              <w:sz w:val="52"/>
                            </w:rPr>
                            <w:t>21</w:t>
                          </w:r>
                          <w:r w:rsidRPr="004579EC">
                            <w:rPr>
                              <w:rFonts w:ascii="Segoe UI Black" w:hAnsi="Segoe UI Black" w:cs="Gautami"/>
                              <w:b/>
                              <w:color w:val="808080" w:themeColor="background1" w:themeShade="80"/>
                              <w:sz w:val="52"/>
                            </w:rPr>
                            <w:fldChar w:fldCharType="end"/>
                          </w:r>
                        </w:p>
                        <w:p w14:paraId="23FC121C" w14:textId="53C5EF2E" w:rsidR="00B11170" w:rsidRPr="004579EC" w:rsidRDefault="00B11170">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CAFC" id="_x0000_t202" coordsize="21600,21600" o:spt="202" path="m,l,21600r21600,l21600,xe">
              <v:stroke joinstyle="miter"/>
              <v:path gradientshapeok="t" o:connecttype="rect"/>
            </v:shapetype>
            <v:shape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B11170" w:rsidRPr="004579EC" w:rsidRDefault="00B11170"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6503C1">
                      <w:rPr>
                        <w:rFonts w:ascii="Segoe UI Black" w:hAnsi="Segoe UI Black" w:cs="Gautami"/>
                        <w:b/>
                        <w:noProof/>
                        <w:color w:val="808080" w:themeColor="background1" w:themeShade="80"/>
                        <w:sz w:val="52"/>
                      </w:rPr>
                      <w:t>21</w:t>
                    </w:r>
                    <w:r w:rsidRPr="004579EC">
                      <w:rPr>
                        <w:rFonts w:ascii="Segoe UI Black" w:hAnsi="Segoe UI Black" w:cs="Gautami"/>
                        <w:b/>
                        <w:color w:val="808080" w:themeColor="background1" w:themeShade="80"/>
                        <w:sz w:val="52"/>
                      </w:rPr>
                      <w:fldChar w:fldCharType="end"/>
                    </w:r>
                  </w:p>
                  <w:p w14:paraId="23FC121C" w14:textId="53C5EF2E" w:rsidR="00B11170" w:rsidRPr="004579EC" w:rsidRDefault="00B11170">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B11170" w:rsidRDefault="00B11170" w:rsidP="00647170">
      <w:r>
        <w:separator/>
      </w:r>
    </w:p>
  </w:footnote>
  <w:footnote w:type="continuationSeparator" w:id="0">
    <w:p w14:paraId="49CA2278" w14:textId="77777777" w:rsidR="00B11170" w:rsidRDefault="00B11170" w:rsidP="00647170">
      <w:r>
        <w:continuationSeparator/>
      </w:r>
    </w:p>
  </w:footnote>
  <w:footnote w:id="1">
    <w:p w14:paraId="1479AFA3" w14:textId="6345DEBF" w:rsidR="00B11170" w:rsidRPr="001C4E82" w:rsidRDefault="00B11170"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polynoms of 3rd order which are hard to solve non-numerically. </w:t>
      </w:r>
      <w:r>
        <w:rPr>
          <w:rStyle w:val="FunotentextZchn"/>
          <w:rFonts w:eastAsiaTheme="minorHAnsi"/>
          <w:lang w:val="en-GB"/>
        </w:rPr>
        <w:t>Big effort for a small improvement.</w:t>
      </w:r>
    </w:p>
    <w:p w14:paraId="5367BDC5" w14:textId="5C5A6FA3" w:rsidR="00B11170" w:rsidRPr="006D2891" w:rsidRDefault="00B11170">
      <w:pPr>
        <w:pStyle w:val="Funotentext"/>
        <w:rPr>
          <w:lang w:val="en-GB"/>
        </w:rPr>
      </w:pPr>
    </w:p>
  </w:footnote>
  <w:footnote w:id="2">
    <w:p w14:paraId="4EB897D9" w14:textId="7405695E" w:rsidR="00B11170" w:rsidRPr="00FE0BA8" w:rsidRDefault="00B11170"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 w:id="3">
    <w:p w14:paraId="6CD44AA6" w14:textId="7BCB154C" w:rsidR="00651AEC" w:rsidRPr="00651AEC" w:rsidRDefault="00651AEC">
      <w:pPr>
        <w:pStyle w:val="Funotentext"/>
        <w:rPr>
          <w:lang w:val="en-GB"/>
        </w:rPr>
      </w:pPr>
      <w:r>
        <w:rPr>
          <w:rStyle w:val="Funotenzeichen"/>
        </w:rPr>
        <w:footnoteRef/>
      </w:r>
      <w:r w:rsidRPr="00651AEC">
        <w:rPr>
          <w:lang w:val="en-GB"/>
        </w:rPr>
        <w:t xml:space="preserve"> </w:t>
      </w:r>
      <w:r>
        <w:rPr>
          <w:lang w:val="en-GB"/>
        </w:rPr>
        <w:tab/>
      </w:r>
      <w:r w:rsidRPr="00651AEC">
        <w:rPr>
          <w:lang w:val="en-GB"/>
        </w:rPr>
        <w:t xml:space="preserve">By </w:t>
      </w:r>
      <w:r>
        <w:rPr>
          <w:lang w:val="en-GB"/>
        </w:rPr>
        <w:t>accident, I ch</w:t>
      </w:r>
      <w:r w:rsidRPr="00651AEC">
        <w:rPr>
          <w:lang w:val="en-GB"/>
        </w:rPr>
        <w:t xml:space="preserve">ose the Teensy 3.5 instead of the </w:t>
      </w:r>
      <w:r>
        <w:rPr>
          <w:lang w:val="en-GB"/>
        </w:rPr>
        <w:t>T</w:t>
      </w:r>
      <w:r w:rsidRPr="00651AEC">
        <w:rPr>
          <w:lang w:val="en-GB"/>
        </w:rPr>
        <w:t>eensy 3.6.</w:t>
      </w:r>
      <w:r>
        <w:rPr>
          <w:lang w:val="en-GB"/>
        </w:rPr>
        <w:t xml:space="preserve"> In the end, I was lucky since the Teensy 3.6 – although faster – is not 5V tolerant anymore, which turned out to be </w:t>
      </w:r>
      <w:r w:rsidR="007365A4">
        <w:rPr>
          <w:lang w:val="en-GB"/>
        </w:rPr>
        <w:t>useful</w:t>
      </w:r>
      <w:r>
        <w:rPr>
          <w:lang w:val="en-GB"/>
        </w:rPr>
        <w:t xml:space="preserve"> to run the AS5048 encoders properly.</w:t>
      </w:r>
      <w:r w:rsidR="00F366BA">
        <w:rPr>
          <w:lang w:val="en-GB"/>
        </w:rPr>
        <w:t xml:space="preserve"> These sensors are anyhow special, the I2C line with only 4 sensors </w:t>
      </w:r>
      <w:r w:rsidR="007365A4">
        <w:rPr>
          <w:lang w:val="en-GB"/>
        </w:rPr>
        <w:t>are</w:t>
      </w:r>
      <w:r w:rsidR="00F366BA">
        <w:rPr>
          <w:lang w:val="en-GB"/>
        </w:rPr>
        <w:t xml:space="preserve"> pulled up with 1.2K, below that value “ar</w:t>
      </w:r>
      <w:r w:rsidR="007365A4">
        <w:rPr>
          <w:lang w:val="en-GB"/>
        </w:rPr>
        <w:t xml:space="preserve">bitration lost” errors occurred even at 400KHz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B11170" w:rsidRDefault="00B11170"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EndPr/>
                          <w:sdtContent>
                            <w:p w14:paraId="2CADFE95" w14:textId="5D4800BC" w:rsidR="00B11170" w:rsidRPr="00420F95" w:rsidRDefault="00B11170"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1337D3" w:rsidRPr="00420F95" w:rsidRDefault="001337D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34AB287D" w:rsidR="00B11170" w:rsidRPr="001249DB" w:rsidRDefault="00B11170" w:rsidP="0051169F">
                          <w:pPr>
                            <w:jc w:val="right"/>
                            <w:rPr>
                              <w:rFonts w:ascii="Gautami" w:hAnsi="Gautami" w:cs="Gautami"/>
                              <w:lang w:val="de-DE"/>
                            </w:rPr>
                          </w:pPr>
                          <w:r w:rsidRPr="00F20B97">
                            <w:rPr>
                              <w:noProof/>
                              <w:lang w:val="de-DE" w:eastAsia="de-DE"/>
                            </w:rPr>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1A8B6B" id="_x0000_t202" coordsize="21600,21600" o:spt="202" path="m,l,21600r21600,l21600,xe">
              <v:stroke joinstyle="miter"/>
              <v:path gradientshapeok="t" o:connecttype="rect"/>
            </v:shapetype>
            <v:shape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34AB287D" w:rsidR="00E66CB1" w:rsidRPr="001249DB" w:rsidRDefault="00F20B97" w:rsidP="0051169F">
                    <w:pPr>
                      <w:jc w:val="right"/>
                      <w:rPr>
                        <w:rFonts w:ascii="Gautami" w:hAnsi="Gautami" w:cs="Gautami"/>
                        <w:lang w:val="de-DE"/>
                      </w:rPr>
                    </w:pPr>
                    <w:r w:rsidRPr="00F20B97">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961CEA1" w:rsidR="00B11170" w:rsidRPr="00A67AF3" w:rsidRDefault="00B11170">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0C758C" id="_x0000_t202" coordsize="21600,21600" o:spt="202" path="m,l,21600r21600,l21600,xe">
              <v:stroke joinstyle="miter"/>
              <v:path gradientshapeok="t" o:connecttype="rect"/>
            </v:shapetype>
            <v:shape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961CEA1" w:rsidR="00460713" w:rsidRPr="00A67AF3" w:rsidRDefault="00460713">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B11170" w:rsidRPr="00A67AF3" w:rsidRDefault="00B11170"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B11170" w:rsidRPr="001249DB" w:rsidRDefault="00B11170"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hyphenationZone w:val="425"/>
  <w:characterSpacingControl w:val="doNotCompress"/>
  <w:hdrShapeDefaults>
    <o:shapedefaults v:ext="edit" spidmax="337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228"/>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D7EA6"/>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0C37"/>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B97"/>
    <w:rsid w:val="00F20F0E"/>
    <w:rsid w:val="00F2474B"/>
    <w:rsid w:val="00F25BAE"/>
    <w:rsid w:val="00F30774"/>
    <w:rsid w:val="00F30AEA"/>
    <w:rsid w:val="00F31356"/>
    <w:rsid w:val="00F31519"/>
    <w:rsid w:val="00F332DD"/>
    <w:rsid w:val="00F362E9"/>
    <w:rsid w:val="00F366BA"/>
    <w:rsid w:val="00F37FEA"/>
    <w:rsid w:val="00F40EEA"/>
    <w:rsid w:val="00F424FA"/>
    <w:rsid w:val="00F443A5"/>
    <w:rsid w:val="00F444F5"/>
    <w:rsid w:val="00F46F70"/>
    <w:rsid w:val="00F516D8"/>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3793"/>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4.wmf"/><Relationship Id="rId1" Type="http://schemas.openxmlformats.org/officeDocument/2006/relationships/image" Target="media/image25.wmf"/></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2FC9D9-AD36-4B14-9459-586CB3F62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3689</Words>
  <Characters>23244</Characters>
  <Application>Microsoft Office Word</Application>
  <DocSecurity>0</DocSecurity>
  <Lines>193</Lines>
  <Paragraphs>53</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26880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4</cp:revision>
  <cp:lastPrinted>2014-09-11T11:17:00Z</cp:lastPrinted>
  <dcterms:created xsi:type="dcterms:W3CDTF">2017-01-09T22:01:00Z</dcterms:created>
  <dcterms:modified xsi:type="dcterms:W3CDTF">2017-01-09T22:05:00Z</dcterms:modified>
  <cp:contentStatus/>
</cp:coreProperties>
</file>